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83B6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eastAsia="宋体" w:cs="宋体"/>
          <w:b/>
          <w:bCs/>
          <w:color w:val="000000"/>
          <w:sz w:val="24"/>
          <w:szCs w:val="24"/>
          <w:lang w:val="en-US" w:eastAsia="zh-CN"/>
        </w:rPr>
      </w:pPr>
      <w:r>
        <w:rPr>
          <w:rStyle w:val="10"/>
          <w:rFonts w:hint="eastAsia" w:asci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表3</w:t>
      </w:r>
      <w:r>
        <w:rPr>
          <w:rStyle w:val="10"/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</w:t>
      </w:r>
      <w:bookmarkStart w:id="0" w:name="_GoBack"/>
      <w:bookmarkEnd w:id="0"/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</w:rPr>
        <w:t>Apo-B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lang w:eastAsia="zh-CN"/>
        </w:rPr>
        <w:t>、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</w:rPr>
        <w:t>Apo-A</w:t>
      </w:r>
      <w:r>
        <w:rPr>
          <w:rFonts w:hint="default" w:ascii="Times New Roman" w:hAnsi="Times New Roman" w:eastAsia="宋体" w:cs="Times New Roman"/>
          <w:b/>
          <w:bCs/>
          <w:color w:val="000000"/>
          <w:sz w:val="24"/>
          <w:szCs w:val="24"/>
        </w:rPr>
        <w:t>1</w:t>
      </w:r>
      <w:r>
        <w:rPr>
          <w:rFonts w:hint="eastAsia" w:ascii="宋体" w:eastAsia="宋体" w:cs="宋体"/>
          <w:b/>
          <w:bCs/>
          <w:color w:val="000000"/>
          <w:sz w:val="24"/>
          <w:szCs w:val="24"/>
          <w:lang w:val="en-US" w:eastAsia="zh-CN"/>
        </w:rPr>
        <w:t>水平及</w:t>
      </w:r>
      <w:r>
        <w:rPr>
          <w:rFonts w:hint="eastAsia" w:asci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/>
        </w:rPr>
        <w:t>Apo-B/Apo-A1对</w:t>
      </w:r>
      <w:r>
        <w:rPr>
          <w:rFonts w:hint="eastAsia" w:ascii="宋体" w:eastAsia="宋体" w:cs="宋体"/>
          <w:b/>
          <w:bCs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>GDM</w:t>
      </w:r>
      <w:r>
        <w:rPr>
          <w:rFonts w:hint="eastAsia" w:ascii="宋体" w:eastAsia="宋体" w:cs="宋体"/>
          <w:b/>
          <w:bCs/>
          <w:color w:val="000000"/>
          <w:sz w:val="24"/>
          <w:szCs w:val="24"/>
        </w:rPr>
        <w:t>患者分娩巨大儿中</w:t>
      </w:r>
      <w:r>
        <w:rPr>
          <w:rFonts w:hint="eastAsia" w:ascii="宋体" w:eastAsia="宋体" w:cs="宋体"/>
          <w:b/>
          <w:bCs/>
          <w:color w:val="000000"/>
          <w:sz w:val="24"/>
          <w:szCs w:val="24"/>
          <w:lang w:val="en-US" w:eastAsia="zh-CN"/>
        </w:rPr>
        <w:t>的</w:t>
      </w:r>
      <w:r>
        <w:rPr>
          <w:rFonts w:hint="eastAsia" w:ascii="宋体" w:eastAsia="宋体" w:cs="宋体"/>
          <w:b/>
          <w:bCs/>
          <w:color w:val="000000"/>
          <w:sz w:val="24"/>
          <w:szCs w:val="24"/>
        </w:rPr>
        <w:t>评估</w:t>
      </w:r>
      <w:r>
        <w:rPr>
          <w:rFonts w:hint="eastAsia" w:ascii="宋体" w:eastAsia="宋体" w:cs="宋体"/>
          <w:b/>
          <w:bCs/>
          <w:color w:val="000000"/>
          <w:sz w:val="24"/>
          <w:szCs w:val="24"/>
          <w:lang w:val="en-US" w:eastAsia="zh-CN"/>
        </w:rPr>
        <w:t>效能</w:t>
      </w:r>
    </w:p>
    <w:tbl>
      <w:tblPr>
        <w:tblStyle w:val="4"/>
        <w:tblW w:w="9757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016"/>
        <w:gridCol w:w="1096"/>
        <w:gridCol w:w="984"/>
        <w:gridCol w:w="952"/>
        <w:gridCol w:w="1216"/>
        <w:gridCol w:w="1536"/>
        <w:gridCol w:w="977"/>
      </w:tblGrid>
      <w:tr w14:paraId="57D15E0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8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FABB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变量</w:t>
            </w:r>
          </w:p>
        </w:tc>
        <w:tc>
          <w:tcPr>
            <w:tcW w:w="1016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CCD8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AUC</w:t>
            </w:r>
          </w:p>
        </w:tc>
        <w:tc>
          <w:tcPr>
            <w:tcW w:w="1096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CF9E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P</w:t>
            </w:r>
          </w:p>
        </w:tc>
        <w:tc>
          <w:tcPr>
            <w:tcW w:w="984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E403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灵敏度</w:t>
            </w:r>
          </w:p>
        </w:tc>
        <w:tc>
          <w:tcPr>
            <w:tcW w:w="952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1C8B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特异度</w:t>
            </w:r>
          </w:p>
        </w:tc>
        <w:tc>
          <w:tcPr>
            <w:tcW w:w="1216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20AD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约登指数</w:t>
            </w:r>
          </w:p>
        </w:tc>
        <w:tc>
          <w:tcPr>
            <w:tcW w:w="1536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6DE0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95%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CI</w:t>
            </w:r>
          </w:p>
        </w:tc>
        <w:tc>
          <w:tcPr>
            <w:tcW w:w="977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3C5D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截断值</w:t>
            </w:r>
          </w:p>
        </w:tc>
      </w:tr>
      <w:tr w14:paraId="111883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71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Apo-B/（g/L）</w:t>
            </w:r>
          </w:p>
        </w:tc>
        <w:tc>
          <w:tcPr>
            <w:tcW w:w="10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88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0.705</w:t>
            </w:r>
          </w:p>
        </w:tc>
        <w:tc>
          <w:tcPr>
            <w:tcW w:w="109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B7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＜0.001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08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63.33</w:t>
            </w:r>
          </w:p>
        </w:tc>
        <w:tc>
          <w:tcPr>
            <w:tcW w:w="9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6A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72.73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72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0.361</w:t>
            </w: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AB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0.596~0.799</w:t>
            </w:r>
          </w:p>
        </w:tc>
        <w:tc>
          <w:tcPr>
            <w:tcW w:w="97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9B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0.98</w:t>
            </w:r>
          </w:p>
        </w:tc>
      </w:tr>
      <w:tr w14:paraId="58646E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4C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Apo-A1/（g/L）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41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0.660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FC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0.011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7B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63.33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B0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74.55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70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0.379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A0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0.549~0.759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A5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1.28</w:t>
            </w:r>
          </w:p>
        </w:tc>
      </w:tr>
      <w:tr w14:paraId="23B737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6C4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Apo-B/Apo-A1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BB4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0.709</w:t>
            </w:r>
          </w:p>
        </w:tc>
        <w:tc>
          <w:tcPr>
            <w:tcW w:w="10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3F7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＜0.001</w:t>
            </w:r>
          </w:p>
        </w:tc>
        <w:tc>
          <w:tcPr>
            <w:tcW w:w="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0A4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66.67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AB3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76.36</w:t>
            </w:r>
          </w:p>
        </w:tc>
        <w:tc>
          <w:tcPr>
            <w:tcW w:w="12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1F2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0.430</w:t>
            </w:r>
          </w:p>
        </w:tc>
        <w:tc>
          <w:tcPr>
            <w:tcW w:w="15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465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0.601~0.803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1B58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0.76</w:t>
            </w:r>
          </w:p>
        </w:tc>
      </w:tr>
    </w:tbl>
    <w:p w14:paraId="407914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eastAsia="宋体" w:cs="宋体"/>
          <w:color w:val="000000"/>
          <w:sz w:val="24"/>
          <w:lang w:val="en-US" w:eastAsia="zh-CN"/>
        </w:rPr>
        <w:t xml:space="preserve">  </w:t>
      </w:r>
    </w:p>
    <w:p w14:paraId="591B14B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Style w:val="10"/>
          <w:rFonts w:hint="eastAsia" w:ascii="宋体" w:cs="宋体"/>
          <w:b w:val="0"/>
          <w:bCs/>
          <w:color w:val="FF0000"/>
          <w:sz w:val="24"/>
          <w:szCs w:val="24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growAutofit/>
    <w:useFELayout/>
    <w:useAltKinsokuLineBreakRules/>
    <w:splitPgBreakAndParaMark/>
    <w:compatSetting w:name="compatibilityMode" w:uri="http://schemas.microsoft.com/office/word" w:val="14"/>
  </w:compat>
  <w:rsids>
    <w:rsidRoot w:val="00000000"/>
    <w:rsid w:val="057C7E0F"/>
    <w:rsid w:val="07BC53EF"/>
    <w:rsid w:val="0C117665"/>
    <w:rsid w:val="0F6C7E8D"/>
    <w:rsid w:val="18A8182E"/>
    <w:rsid w:val="19535C04"/>
    <w:rsid w:val="1C965294"/>
    <w:rsid w:val="20D659E3"/>
    <w:rsid w:val="229445F0"/>
    <w:rsid w:val="22E35842"/>
    <w:rsid w:val="27BA2BEA"/>
    <w:rsid w:val="288B24B6"/>
    <w:rsid w:val="2BDC3AD1"/>
    <w:rsid w:val="2CF67B5C"/>
    <w:rsid w:val="365B2DB7"/>
    <w:rsid w:val="36DF5796"/>
    <w:rsid w:val="3FDD5B59"/>
    <w:rsid w:val="41B415CD"/>
    <w:rsid w:val="41CB41D2"/>
    <w:rsid w:val="426F6006"/>
    <w:rsid w:val="42937435"/>
    <w:rsid w:val="49480447"/>
    <w:rsid w:val="4F611580"/>
    <w:rsid w:val="51FF00C5"/>
    <w:rsid w:val="5D063139"/>
    <w:rsid w:val="5FAE053E"/>
    <w:rsid w:val="635C3B47"/>
    <w:rsid w:val="63906ACD"/>
    <w:rsid w:val="687A4A6F"/>
    <w:rsid w:val="6AFE290C"/>
    <w:rsid w:val="6DF14B1D"/>
    <w:rsid w:val="718A33AF"/>
    <w:rsid w:val="76FA3D33"/>
    <w:rsid w:val="781D07A0"/>
    <w:rsid w:val="7D0C22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ascii="宋体" w:eastAsia="宋体" w:cs="宋体"/>
      <w:b/>
      <w:bCs/>
      <w:kern w:val="44"/>
      <w:sz w:val="48"/>
      <w:szCs w:val="48"/>
      <w:lang w:val="en-US" w:eastAsia="zh-CN"/>
    </w:rPr>
  </w:style>
  <w:style w:type="character" w:default="1" w:styleId="6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  <w:style w:type="character" w:styleId="9">
    <w:name w:val="Hyperlink"/>
    <w:basedOn w:val="6"/>
    <w:qFormat/>
    <w:uiPriority w:val="0"/>
    <w:rPr>
      <w:color w:val="0000FF"/>
      <w:u w:val="single"/>
    </w:rPr>
  </w:style>
  <w:style w:type="character" w:customStyle="1" w:styleId="10">
    <w:name w:val="NormalCharacter"/>
    <w:qFormat/>
    <w:uiPriority w:val="0"/>
  </w:style>
  <w:style w:type="character" w:customStyle="1" w:styleId="11">
    <w:name w:val="font11"/>
    <w:basedOn w:val="6"/>
    <w:qFormat/>
    <w:uiPriority w:val="0"/>
    <w:rPr>
      <w:rFonts w:ascii="宋体" w:eastAsia="宋体" w:cs="宋体"/>
      <w:color w:val="000000"/>
      <w:sz w:val="24"/>
      <w:szCs w:val="24"/>
      <w:u w:val="none"/>
    </w:rPr>
  </w:style>
  <w:style w:type="character" w:customStyle="1" w:styleId="12">
    <w:name w:val="font41"/>
    <w:basedOn w:val="6"/>
    <w:qFormat/>
    <w:uiPriority w:val="0"/>
    <w:rPr>
      <w:rFonts w:ascii="宋体" w:eastAsia="宋体" w:cs="宋体"/>
      <w:color w:val="000000"/>
      <w:sz w:val="24"/>
      <w:szCs w:val="24"/>
      <w:u w:val="none"/>
    </w:rPr>
  </w:style>
  <w:style w:type="character" w:customStyle="1" w:styleId="13">
    <w:name w:val="font31"/>
    <w:basedOn w:val="6"/>
    <w:qFormat/>
    <w:uiPriority w:val="0"/>
    <w:rPr>
      <w:rFonts w:ascii="Times New Roman" w:hAnsi="Times New Roman" w:cs="Times New Roman"/>
      <w:i/>
      <w:iCs/>
      <w:color w:val="000000"/>
      <w:sz w:val="24"/>
      <w:szCs w:val="24"/>
      <w:u w:val="none"/>
    </w:rPr>
  </w:style>
  <w:style w:type="character" w:customStyle="1" w:styleId="14">
    <w:name w:val="font21"/>
    <w:basedOn w:val="6"/>
    <w:qFormat/>
    <w:uiPriority w:val="0"/>
    <w:rPr>
      <w:rFonts w:ascii="宋体" w:eastAsia="宋体" w:cs="宋体"/>
      <w:color w:val="000000"/>
      <w:sz w:val="24"/>
      <w:szCs w:val="24"/>
      <w:u w:val="none"/>
    </w:rPr>
  </w:style>
  <w:style w:type="character" w:customStyle="1" w:styleId="15">
    <w:name w:val="font01"/>
    <w:basedOn w:val="6"/>
    <w:qFormat/>
    <w:uiPriority w:val="0"/>
    <w:rPr>
      <w:rFonts w:ascii="宋体" w:eastAsia="宋体" w:cs="宋体"/>
      <w:color w:val="000000"/>
      <w:sz w:val="22"/>
      <w:szCs w:val="22"/>
      <w:u w:val="none"/>
    </w:rPr>
  </w:style>
  <w:style w:type="character" w:customStyle="1" w:styleId="16">
    <w:name w:val="font51"/>
    <w:basedOn w:val="6"/>
    <w:qFormat/>
    <w:uiPriority w:val="0"/>
    <w:rPr>
      <w:rFonts w:ascii="Times New Roman" w:hAnsi="Times New Roman" w:cs="Times New Roman"/>
      <w:i/>
      <w:iCs/>
      <w:color w:val="000000"/>
      <w:sz w:val="21"/>
      <w:szCs w:val="21"/>
      <w:u w:val="none"/>
      <w:vertAlign w:val="superscript"/>
    </w:rPr>
  </w:style>
  <w:style w:type="character" w:customStyle="1" w:styleId="17">
    <w:name w:val="font61"/>
    <w:basedOn w:val="6"/>
    <w:qFormat/>
    <w:uiPriority w:val="0"/>
    <w:rPr>
      <w:rFonts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264</Words>
  <Characters>786</Characters>
  <Lines>399</Lines>
  <Paragraphs>192</Paragraphs>
  <TotalTime>14</TotalTime>
  <ScaleCrop>false</ScaleCrop>
  <LinksUpToDate>false</LinksUpToDate>
  <CharactersWithSpaces>816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2024-04-01T08:13:00Z</dcterms:created>
  <dc:creator>茶马古道日落</dc:creator>
  <cp:lastModifiedBy>windy</cp:lastModifiedBy>
  <cp:lastPrinted>2025-03-18T02:29:00Z</cp:lastPrinted>
  <dcterms:modified xsi:type="dcterms:W3CDTF">2026-01-21T04:57:40Z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FA737E4B970441E68B7FCD7B0E4E561D_13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